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597014" w:rsidRPr="00D757B3" w14:paraId="11A30555" w14:textId="77777777" w:rsidTr="0004387E">
        <w:trPr>
          <w:trHeight w:hRule="exact" w:val="144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C429EA3" w14:textId="77777777" w:rsidR="00597014" w:rsidRPr="0004387E" w:rsidRDefault="00890DD6" w:rsidP="00DC5289">
            <w:pPr>
              <w:spacing w:before="120"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rFonts w:ascii="Calibri" w:hAnsi="Calibri"/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 wp14:anchorId="073CEFB7" wp14:editId="47C4E4DF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3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7014" w:rsidRPr="0004387E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14:paraId="42CC839E" w14:textId="0699E290" w:rsidR="00597014" w:rsidRPr="00597014" w:rsidRDefault="00B312E5" w:rsidP="00DC5289">
            <w:pPr>
              <w:spacing w:before="120" w:after="120"/>
              <w:jc w:val="center"/>
              <w:rPr>
                <w:rFonts w:ascii="Calibri" w:hAnsi="Calibri"/>
                <w:color w:val="FFFFFF"/>
                <w:sz w:val="28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ADVOCACY POLICY</w:t>
            </w:r>
            <w:r w:rsidR="00597014" w:rsidRPr="00597014">
              <w:rPr>
                <w:rFonts w:ascii="Calibri" w:hAnsi="Calibri"/>
                <w:color w:val="FFFFFF"/>
                <w:sz w:val="28"/>
              </w:rPr>
              <w:t xml:space="preserve"> </w:t>
            </w:r>
          </w:p>
          <w:p w14:paraId="3AE22B47" w14:textId="77777777" w:rsidR="00597014" w:rsidRPr="002F074D" w:rsidRDefault="00BD57EB" w:rsidP="00DC5289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 w:rsidRPr="0004387E">
              <w:rPr>
                <w:rFonts w:ascii="Calibri" w:hAnsi="Calibri" w:cs="Arial"/>
                <w:color w:val="FFFFFF"/>
              </w:rPr>
              <w:t xml:space="preserve">ADMINISTRATIVE </w:t>
            </w:r>
            <w:r>
              <w:rPr>
                <w:rFonts w:ascii="Calibri" w:hAnsi="Calibri" w:cs="Arial"/>
                <w:color w:val="FFFFFF"/>
              </w:rPr>
              <w:t>OPERATIONAL PROCEDURES</w:t>
            </w:r>
          </w:p>
        </w:tc>
      </w:tr>
      <w:tr w:rsidR="00597014" w:rsidRPr="00D757B3" w14:paraId="4C8BEBB4" w14:textId="77777777" w:rsidTr="00CA1EDF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6104CBF" w14:textId="77777777" w:rsidR="00597014" w:rsidRPr="002F074D" w:rsidRDefault="00597014" w:rsidP="00CA1EDF">
            <w:pPr>
              <w:spacing w:line="228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</w:t>
            </w: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>00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- Board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5CFE13" w14:textId="77777777" w:rsidR="00597014" w:rsidRPr="002F074D" w:rsidRDefault="00597014" w:rsidP="00CA1EDF">
            <w:pPr>
              <w:spacing w:line="228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Policy No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100.9</w:t>
            </w:r>
          </w:p>
        </w:tc>
      </w:tr>
      <w:tr w:rsidR="00597014" w:rsidRPr="00D757B3" w14:paraId="5DF90407" w14:textId="77777777" w:rsidTr="00CA1EDF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EDE3933" w14:textId="77777777" w:rsidR="00597014" w:rsidRPr="002F074D" w:rsidRDefault="00597014" w:rsidP="00CA1EDF">
            <w:pPr>
              <w:spacing w:line="228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E452715" w14:textId="77777777" w:rsidR="00597014" w:rsidRPr="002F074D" w:rsidRDefault="00597014" w:rsidP="00CA1EDF">
            <w:pPr>
              <w:spacing w:line="228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597014" w:rsidRPr="00D757B3" w14:paraId="18DC5319" w14:textId="77777777" w:rsidTr="00CA1EDF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51C719C" w14:textId="77777777" w:rsidR="00597014" w:rsidRPr="00FF7225" w:rsidRDefault="00597014" w:rsidP="00CA1EDF">
            <w:pPr>
              <w:tabs>
                <w:tab w:val="left" w:pos="360"/>
                <w:tab w:val="left" w:pos="720"/>
              </w:tabs>
              <w:spacing w:line="228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Adopted Date</w:t>
            </w:r>
            <w:r w:rsidRPr="002F074D"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March 27, 2007</w:t>
            </w:r>
            <w:r w:rsidRPr="002F074D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14:paraId="1F3F4B2F" w14:textId="77777777" w:rsidR="00597014" w:rsidRPr="002F074D" w:rsidRDefault="00597014" w:rsidP="00CA1EDF">
            <w:pPr>
              <w:spacing w:line="228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3417EC" w14:textId="6058CAD4" w:rsidR="00597014" w:rsidRPr="002F074D" w:rsidRDefault="00597014" w:rsidP="00CA1EDF">
            <w:pPr>
              <w:spacing w:line="228" w:lineRule="auto"/>
              <w:jc w:val="right"/>
              <w:rPr>
                <w:rFonts w:ascii="Calibri" w:hAnsi="Calibri"/>
                <w:sz w:val="16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Latest Reviewed/Revised Date:</w:t>
            </w:r>
            <w:r>
              <w:rPr>
                <w:rFonts w:ascii="Calibri" w:hAnsi="Calibri"/>
                <w:sz w:val="16"/>
                <w:szCs w:val="18"/>
              </w:rPr>
              <w:t xml:space="preserve"> </w:t>
            </w:r>
            <w:r w:rsidR="00D91A7B">
              <w:rPr>
                <w:rFonts w:ascii="Calibri" w:hAnsi="Calibri"/>
                <w:sz w:val="16"/>
                <w:szCs w:val="18"/>
              </w:rPr>
              <w:t>April 23, 2024</w:t>
            </w:r>
          </w:p>
          <w:p w14:paraId="1B86AE60" w14:textId="77777777" w:rsidR="00597014" w:rsidRPr="002F074D" w:rsidRDefault="00597014" w:rsidP="00CA1EDF">
            <w:pPr>
              <w:spacing w:line="228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576C9EBA" w14:textId="77777777" w:rsidR="00673422" w:rsidRPr="003A50C4" w:rsidRDefault="00673422" w:rsidP="003A50C4">
      <w:pPr>
        <w:pStyle w:val="ListParagraph"/>
        <w:spacing w:line="240" w:lineRule="auto"/>
        <w:ind w:left="0"/>
        <w:contextualSpacing w:val="0"/>
        <w:jc w:val="both"/>
        <w:rPr>
          <w:rFonts w:ascii="Times New Roman" w:hAnsi="Times New Roman"/>
        </w:rPr>
      </w:pPr>
    </w:p>
    <w:p w14:paraId="7D122BB2" w14:textId="77777777" w:rsidR="004B6135" w:rsidRDefault="004B6135" w:rsidP="00BE35C8">
      <w:pPr>
        <w:jc w:val="both"/>
      </w:pPr>
      <w:r>
        <w:t>DEFINITION:</w:t>
      </w:r>
    </w:p>
    <w:p w14:paraId="3D233B9C" w14:textId="77777777" w:rsidR="004B6135" w:rsidRDefault="004B6135" w:rsidP="00BE35C8">
      <w:pPr>
        <w:jc w:val="both"/>
      </w:pPr>
    </w:p>
    <w:p w14:paraId="0BB2918A" w14:textId="77777777" w:rsidR="00BE35C8" w:rsidRPr="00BE35C8" w:rsidRDefault="00BE35C8" w:rsidP="00BE35C8">
      <w:pPr>
        <w:jc w:val="both"/>
      </w:pPr>
      <w:r w:rsidRPr="00BE35C8">
        <w:t>Advocacy is active support for an idea or a cause. It can take many forms, includ</w:t>
      </w:r>
      <w:r w:rsidR="00A07AB7">
        <w:t>ing</w:t>
      </w:r>
      <w:r w:rsidRPr="00BE35C8">
        <w:t xml:space="preserve"> speaking up and drawing attention to an important issue. </w:t>
      </w:r>
      <w:r w:rsidR="00A07AB7">
        <w:t>Advocacy</w:t>
      </w:r>
      <w:r w:rsidRPr="00BE35C8">
        <w:t xml:space="preserve"> may also include influencing decision-makers.  </w:t>
      </w:r>
      <w:r w:rsidR="00A07AB7">
        <w:t>I</w:t>
      </w:r>
      <w:r w:rsidRPr="00BE35C8">
        <w:t>nvolv</w:t>
      </w:r>
      <w:r w:rsidR="00A07AB7">
        <w:t>ing</w:t>
      </w:r>
      <w:r w:rsidRPr="00BE35C8">
        <w:t xml:space="preserve"> the interests of specific groups</w:t>
      </w:r>
      <w:r w:rsidR="00A07AB7">
        <w:t>,</w:t>
      </w:r>
      <w:r w:rsidRPr="00BE35C8">
        <w:t xml:space="preserve"> organizations  </w:t>
      </w:r>
      <w:r w:rsidR="00A07AB7">
        <w:t xml:space="preserve"> or</w:t>
      </w:r>
      <w:r w:rsidRPr="00BE35C8">
        <w:t xml:space="preserve"> the government. </w:t>
      </w:r>
    </w:p>
    <w:p w14:paraId="5C8601A5" w14:textId="77777777" w:rsidR="00BE35C8" w:rsidRPr="00BE35C8" w:rsidRDefault="00BE35C8" w:rsidP="00BE35C8">
      <w:pPr>
        <w:jc w:val="both"/>
      </w:pPr>
    </w:p>
    <w:p w14:paraId="1BF9FEB8" w14:textId="77777777" w:rsidR="00BE35C8" w:rsidRDefault="00BE35C8" w:rsidP="00BE35C8">
      <w:pPr>
        <w:jc w:val="both"/>
      </w:pPr>
      <w:r w:rsidRPr="00BE35C8">
        <w:t xml:space="preserve">In education, advocacy often revolves around topics such as funding, </w:t>
      </w:r>
      <w:r w:rsidR="00A07AB7">
        <w:t>programs, services and supports with</w:t>
      </w:r>
      <w:r w:rsidRPr="00BE35C8">
        <w:t xml:space="preserve">; the common denominator </w:t>
      </w:r>
      <w:r w:rsidR="00A07AB7">
        <w:t xml:space="preserve">being </w:t>
      </w:r>
      <w:r w:rsidRPr="00BE35C8">
        <w:t xml:space="preserve">the </w:t>
      </w:r>
      <w:r w:rsidR="00A07AB7">
        <w:t xml:space="preserve">best </w:t>
      </w:r>
      <w:r w:rsidRPr="00BE35C8">
        <w:t xml:space="preserve">interests of </w:t>
      </w:r>
      <w:r w:rsidR="00A07AB7">
        <w:t xml:space="preserve">all Niagara Catholic </w:t>
      </w:r>
      <w:r w:rsidRPr="00BE35C8">
        <w:t xml:space="preserve">students and the value of publicly funded </w:t>
      </w:r>
      <w:r w:rsidR="00A07AB7">
        <w:t xml:space="preserve">Catholic </w:t>
      </w:r>
      <w:r w:rsidRPr="00BE35C8">
        <w:t>education.</w:t>
      </w:r>
    </w:p>
    <w:p w14:paraId="60ADA246" w14:textId="77777777" w:rsidR="004B6135" w:rsidRDefault="004B6135" w:rsidP="00BE35C8">
      <w:pPr>
        <w:jc w:val="both"/>
      </w:pPr>
    </w:p>
    <w:p w14:paraId="00373193" w14:textId="77777777" w:rsidR="004B6135" w:rsidRDefault="004B6135" w:rsidP="00BE35C8">
      <w:pPr>
        <w:jc w:val="both"/>
      </w:pPr>
      <w:r>
        <w:t>Board advocacy must be provided in accordance with the following conditions:</w:t>
      </w:r>
    </w:p>
    <w:p w14:paraId="60757538" w14:textId="77777777" w:rsidR="00BE35C8" w:rsidRPr="00BE35C8" w:rsidRDefault="00BE35C8" w:rsidP="004B6135">
      <w:pPr>
        <w:jc w:val="both"/>
      </w:pPr>
    </w:p>
    <w:p w14:paraId="151ED49E" w14:textId="77777777" w:rsidR="00C2767E" w:rsidRDefault="00C2767E" w:rsidP="004B613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C2767E">
        <w:rPr>
          <w:rFonts w:ascii="Times New Roman" w:hAnsi="Times New Roman"/>
        </w:rPr>
        <w:t>The Board shall focus on ongoing communication between school boards and government through established mechanisms and channels.</w:t>
      </w:r>
    </w:p>
    <w:p w14:paraId="5ACF6925" w14:textId="77777777" w:rsidR="003D6088" w:rsidRPr="00C2767E" w:rsidRDefault="003D6088" w:rsidP="004B6135">
      <w:pPr>
        <w:pStyle w:val="ListParagraph"/>
        <w:jc w:val="both"/>
        <w:rPr>
          <w:rFonts w:ascii="Times New Roman" w:hAnsi="Times New Roman"/>
        </w:rPr>
      </w:pPr>
    </w:p>
    <w:p w14:paraId="62018FAC" w14:textId="77777777" w:rsidR="00C2767E" w:rsidRDefault="00C2767E" w:rsidP="004B613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C2767E">
        <w:rPr>
          <w:rFonts w:ascii="Times New Roman" w:hAnsi="Times New Roman"/>
        </w:rPr>
        <w:t>The Board may develop and approve position papers, presentations, advocacy strategies, and activities to present its position on issues affecting the Board and the education system to its education partners.</w:t>
      </w:r>
    </w:p>
    <w:p w14:paraId="70F1B484" w14:textId="77777777" w:rsidR="004B6135" w:rsidRPr="004B6135" w:rsidRDefault="004B6135" w:rsidP="004B6135">
      <w:pPr>
        <w:jc w:val="both"/>
      </w:pPr>
    </w:p>
    <w:p w14:paraId="03A70F89" w14:textId="77777777" w:rsidR="00C2767E" w:rsidRPr="00C2767E" w:rsidRDefault="00C2767E" w:rsidP="004B613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C2767E">
        <w:rPr>
          <w:rFonts w:ascii="Times New Roman" w:hAnsi="Times New Roman"/>
        </w:rPr>
        <w:t>At no time shall students be used to promote a political position for the Board or school to the public, education partners, or the government.</w:t>
      </w:r>
    </w:p>
    <w:p w14:paraId="3B0BBDAE" w14:textId="77777777" w:rsidR="00ED02F5" w:rsidRPr="00C2767E" w:rsidRDefault="00ED02F5" w:rsidP="004B6135">
      <w:pPr>
        <w:jc w:val="both"/>
      </w:pPr>
    </w:p>
    <w:p w14:paraId="4C789DEB" w14:textId="77777777" w:rsidR="00ED02F5" w:rsidRPr="00C2767E" w:rsidRDefault="00ED02F5" w:rsidP="004B613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 w:rsidRPr="00C2767E">
        <w:rPr>
          <w:rFonts w:ascii="Times New Roman" w:hAnsi="Times New Roman"/>
        </w:rPr>
        <w:t>Expenditures related to attending events specific to fundraising by political parties or local politicians will not be approved. </w:t>
      </w:r>
    </w:p>
    <w:p w14:paraId="4A4F14D1" w14:textId="77777777" w:rsidR="00673422" w:rsidRPr="00C2767E" w:rsidRDefault="00673422" w:rsidP="004B6135">
      <w:pPr>
        <w:pStyle w:val="ListParagraph"/>
        <w:spacing w:line="240" w:lineRule="auto"/>
        <w:ind w:left="360" w:hanging="360"/>
        <w:contextualSpacing w:val="0"/>
        <w:jc w:val="both"/>
        <w:rPr>
          <w:rFonts w:ascii="Times New Roman" w:hAnsi="Times New Roman"/>
        </w:rPr>
      </w:pPr>
    </w:p>
    <w:p w14:paraId="56DE6499" w14:textId="77777777" w:rsidR="00ED02F5" w:rsidRPr="00C2767E" w:rsidRDefault="00C2767E" w:rsidP="004B6135">
      <w:pPr>
        <w:pStyle w:val="ListParagraph"/>
        <w:numPr>
          <w:ilvl w:val="0"/>
          <w:numId w:val="6"/>
        </w:numPr>
        <w:spacing w:line="240" w:lineRule="auto"/>
        <w:contextualSpacing w:val="0"/>
        <w:jc w:val="both"/>
        <w:rPr>
          <w:rFonts w:ascii="Times New Roman" w:hAnsi="Times New Roman"/>
        </w:rPr>
      </w:pPr>
      <w:r w:rsidRPr="00C2767E">
        <w:rPr>
          <w:rFonts w:ascii="Times New Roman" w:hAnsi="Times New Roman"/>
        </w:rPr>
        <w:t xml:space="preserve">Content intended to advocate support for a particular position will not be placed with school </w:t>
      </w:r>
      <w:r w:rsidR="00A07AB7">
        <w:rPr>
          <w:rFonts w:ascii="Times New Roman" w:hAnsi="Times New Roman"/>
        </w:rPr>
        <w:t>materials.</w:t>
      </w:r>
    </w:p>
    <w:p w14:paraId="2CC63725" w14:textId="77777777" w:rsidR="00673422" w:rsidRPr="00C2767E" w:rsidRDefault="00673422" w:rsidP="004B6135">
      <w:pPr>
        <w:pStyle w:val="ListParagraph"/>
        <w:spacing w:line="240" w:lineRule="auto"/>
        <w:ind w:left="360" w:hanging="360"/>
        <w:contextualSpacing w:val="0"/>
        <w:jc w:val="both"/>
        <w:rPr>
          <w:rFonts w:ascii="Times New Roman" w:hAnsi="Times New Roman"/>
        </w:rPr>
      </w:pPr>
    </w:p>
    <w:p w14:paraId="4B3E600E" w14:textId="77777777" w:rsidR="00ED02F5" w:rsidRPr="00C2767E" w:rsidRDefault="00DC4570" w:rsidP="004B6135">
      <w:pPr>
        <w:pStyle w:val="ListParagraph"/>
        <w:numPr>
          <w:ilvl w:val="0"/>
          <w:numId w:val="6"/>
        </w:numPr>
        <w:spacing w:line="240" w:lineRule="auto"/>
        <w:contextualSpacing w:val="0"/>
        <w:jc w:val="both"/>
        <w:rPr>
          <w:rFonts w:ascii="Times New Roman" w:hAnsi="Times New Roman"/>
        </w:rPr>
      </w:pPr>
      <w:r w:rsidRPr="00C2767E">
        <w:rPr>
          <w:rFonts w:ascii="Times New Roman" w:hAnsi="Times New Roman"/>
        </w:rPr>
        <w:t xml:space="preserve">The engagement of Board staff and students in </w:t>
      </w:r>
      <w:r w:rsidR="003352C0" w:rsidRPr="00C2767E">
        <w:rPr>
          <w:rFonts w:ascii="Times New Roman" w:hAnsi="Times New Roman"/>
        </w:rPr>
        <w:t xml:space="preserve">advocacy </w:t>
      </w:r>
      <w:r w:rsidR="00ED02F5" w:rsidRPr="00C2767E">
        <w:rPr>
          <w:rFonts w:ascii="Times New Roman" w:hAnsi="Times New Roman"/>
        </w:rPr>
        <w:t xml:space="preserve">initiatives </w:t>
      </w:r>
      <w:r w:rsidRPr="00C2767E">
        <w:rPr>
          <w:rFonts w:ascii="Times New Roman" w:hAnsi="Times New Roman"/>
        </w:rPr>
        <w:t>must be</w:t>
      </w:r>
      <w:r w:rsidR="007965E1" w:rsidRPr="00C2767E">
        <w:rPr>
          <w:rFonts w:ascii="Times New Roman" w:hAnsi="Times New Roman"/>
        </w:rPr>
        <w:t xml:space="preserve"> </w:t>
      </w:r>
      <w:r w:rsidR="00ED02F5" w:rsidRPr="00C2767E">
        <w:rPr>
          <w:rFonts w:ascii="Times New Roman" w:hAnsi="Times New Roman"/>
        </w:rPr>
        <w:t>consistent with the</w:t>
      </w:r>
      <w:r w:rsidR="00A07AB7">
        <w:rPr>
          <w:rFonts w:ascii="Times New Roman" w:hAnsi="Times New Roman"/>
        </w:rPr>
        <w:t xml:space="preserve"> Vision and Values of the Niagara Catholic District School Boards.</w:t>
      </w:r>
    </w:p>
    <w:p w14:paraId="32F7DC38" w14:textId="77777777" w:rsidR="00ED02F5" w:rsidRDefault="00ED02F5" w:rsidP="00673422">
      <w:pPr>
        <w:jc w:val="both"/>
        <w:rPr>
          <w:color w:val="000000"/>
          <w:sz w:val="22"/>
          <w:szCs w:val="22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167B26" w:rsidRPr="00907AF4" w14:paraId="2393A7FC" w14:textId="77777777" w:rsidTr="00BB4644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9C80FBB" w14:textId="77777777" w:rsidR="00167B26" w:rsidRPr="00907AF4" w:rsidRDefault="00167B26" w:rsidP="00BB4644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14:paraId="3B106C66" w14:textId="77777777" w:rsidR="00167B26" w:rsidRPr="00907AF4" w:rsidRDefault="00167B26" w:rsidP="00BB4644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14:paraId="001B5B60" w14:textId="77777777" w:rsidR="00167B26" w:rsidRPr="00907AF4" w:rsidRDefault="00167B26" w:rsidP="00BB4644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14:paraId="348D2EF1" w14:textId="77777777" w:rsidR="00167B26" w:rsidRPr="00907AF4" w:rsidRDefault="00167B26" w:rsidP="00BB4644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74EAED1" w14:textId="77777777" w:rsidR="00167B26" w:rsidRPr="00907AF4" w:rsidRDefault="00167B26" w:rsidP="00BB4644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March 27, 2007</w:t>
            </w:r>
          </w:p>
          <w:p w14:paraId="109552EF" w14:textId="77777777" w:rsidR="00167B26" w:rsidRPr="00907AF4" w:rsidRDefault="00167B26" w:rsidP="00BB4644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4B9B477B" w14:textId="77777777" w:rsidR="00167B26" w:rsidRDefault="00167B26" w:rsidP="00BB4644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May 27, 2014</w:t>
            </w:r>
          </w:p>
          <w:p w14:paraId="1F121D6A" w14:textId="77777777" w:rsidR="00890DD6" w:rsidRDefault="004453E6" w:rsidP="00BB4644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April 28</w:t>
            </w:r>
            <w:r w:rsidR="00890DD6">
              <w:rPr>
                <w:rFonts w:ascii="Calibri" w:hAnsi="Calibri"/>
                <w:b/>
                <w:sz w:val="18"/>
                <w:szCs w:val="18"/>
              </w:rPr>
              <w:t>, 2020</w:t>
            </w:r>
          </w:p>
          <w:p w14:paraId="14FF3C49" w14:textId="77777777" w:rsidR="00BE35C8" w:rsidRPr="00907AF4" w:rsidRDefault="00BE35C8" w:rsidP="00BB4644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May 14, 2024</w:t>
            </w:r>
          </w:p>
          <w:p w14:paraId="1EB868A8" w14:textId="12B14130" w:rsidR="00167B26" w:rsidRPr="00907AF4" w:rsidRDefault="00D91A7B" w:rsidP="00BB4644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April 23, 2024</w:t>
            </w:r>
          </w:p>
        </w:tc>
      </w:tr>
    </w:tbl>
    <w:p w14:paraId="72A035CD" w14:textId="77777777" w:rsidR="00167B26" w:rsidRPr="003A50C4" w:rsidRDefault="00167B26" w:rsidP="00673422">
      <w:pPr>
        <w:jc w:val="both"/>
        <w:rPr>
          <w:color w:val="000000"/>
          <w:sz w:val="22"/>
          <w:szCs w:val="22"/>
        </w:rPr>
      </w:pPr>
    </w:p>
    <w:sectPr w:rsidR="00167B26" w:rsidRPr="003A50C4" w:rsidSect="00BC2CD5">
      <w:headerReference w:type="default" r:id="rId11"/>
      <w:footerReference w:type="default" r:id="rId12"/>
      <w:pgSz w:w="12240" w:h="15840"/>
      <w:pgMar w:top="864" w:right="1440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9AB6A" w14:textId="77777777" w:rsidR="00F51F84" w:rsidRDefault="00F51F84" w:rsidP="00DC5289">
      <w:r>
        <w:separator/>
      </w:r>
    </w:p>
  </w:endnote>
  <w:endnote w:type="continuationSeparator" w:id="0">
    <w:p w14:paraId="1C0EB8F6" w14:textId="77777777" w:rsidR="00F51F84" w:rsidRDefault="00F51F84" w:rsidP="00DC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D7DC" w14:textId="77777777" w:rsidR="00DC5289" w:rsidRPr="0053282C" w:rsidRDefault="00DC5289" w:rsidP="00DC5289">
    <w:pPr>
      <w:pStyle w:val="Footer"/>
      <w:rPr>
        <w:i/>
        <w:color w:val="808080"/>
        <w:sz w:val="16"/>
        <w:szCs w:val="16"/>
      </w:rPr>
    </w:pPr>
  </w:p>
  <w:p w14:paraId="022CC8F3" w14:textId="77777777" w:rsidR="00DC5289" w:rsidRPr="0053282C" w:rsidRDefault="00DC5289" w:rsidP="00DC5289">
    <w:pPr>
      <w:pStyle w:val="Footer"/>
      <w:rPr>
        <w:i/>
        <w:color w:val="808080"/>
        <w:sz w:val="16"/>
        <w:szCs w:val="16"/>
      </w:rPr>
    </w:pPr>
  </w:p>
  <w:p w14:paraId="0B25C455" w14:textId="77777777" w:rsidR="00DC5289" w:rsidRPr="005F64B2" w:rsidRDefault="00DC5289" w:rsidP="00DC5289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14:paraId="42E9B13F" w14:textId="5B23C0A0" w:rsidR="00DC5289" w:rsidRPr="005F64B2" w:rsidRDefault="00DC5289" w:rsidP="00DC5289">
    <w:pPr>
      <w:rPr>
        <w:i/>
        <w:color w:val="808080"/>
        <w:sz w:val="16"/>
        <w:szCs w:val="16"/>
      </w:rPr>
    </w:pPr>
    <w:r w:rsidRPr="005F64B2">
      <w:rPr>
        <w:i/>
        <w:color w:val="808080"/>
        <w:sz w:val="16"/>
        <w:szCs w:val="16"/>
      </w:rPr>
      <w:t>Advocacy Policy (100.9)</w:t>
    </w:r>
    <w:r w:rsidR="00BD57EB">
      <w:rPr>
        <w:i/>
        <w:color w:val="808080"/>
        <w:sz w:val="16"/>
        <w:szCs w:val="16"/>
      </w:rPr>
      <w:t xml:space="preserve"> Administrative Operational Procedures </w:t>
    </w:r>
  </w:p>
  <w:p w14:paraId="1A41897C" w14:textId="77777777" w:rsidR="00DC5289" w:rsidRPr="005F64B2" w:rsidRDefault="00DC5289" w:rsidP="00DC5289">
    <w:pPr>
      <w:pStyle w:val="Footer"/>
      <w:rPr>
        <w:color w:val="808080"/>
        <w:sz w:val="16"/>
        <w:szCs w:val="16"/>
      </w:rPr>
    </w:pPr>
    <w:r w:rsidRPr="005F64B2">
      <w:rPr>
        <w:i/>
        <w:color w:val="808080"/>
        <w:sz w:val="16"/>
        <w:szCs w:val="16"/>
      </w:rPr>
      <w:t xml:space="preserve">Page </w:t>
    </w:r>
    <w:r w:rsidRPr="005F64B2">
      <w:rPr>
        <w:bCs/>
        <w:i/>
        <w:color w:val="808080"/>
        <w:sz w:val="16"/>
        <w:szCs w:val="16"/>
      </w:rPr>
      <w:fldChar w:fldCharType="begin"/>
    </w:r>
    <w:r w:rsidRPr="005F64B2">
      <w:rPr>
        <w:i/>
        <w:color w:val="808080"/>
        <w:sz w:val="16"/>
        <w:szCs w:val="16"/>
      </w:rPr>
      <w:instrText xml:space="preserve"> PAGE </w:instrText>
    </w:r>
    <w:r w:rsidRPr="005F64B2">
      <w:rPr>
        <w:bCs/>
        <w:i/>
        <w:color w:val="808080"/>
        <w:sz w:val="16"/>
        <w:szCs w:val="16"/>
      </w:rPr>
      <w:fldChar w:fldCharType="separate"/>
    </w:r>
    <w:r w:rsidR="00F51F84">
      <w:rPr>
        <w:i/>
        <w:noProof/>
        <w:color w:val="808080"/>
        <w:sz w:val="16"/>
        <w:szCs w:val="16"/>
      </w:rPr>
      <w:t>1</w:t>
    </w:r>
    <w:r w:rsidRPr="005F64B2">
      <w:rPr>
        <w:bCs/>
        <w:i/>
        <w:color w:val="808080"/>
        <w:sz w:val="16"/>
        <w:szCs w:val="16"/>
      </w:rPr>
      <w:fldChar w:fldCharType="end"/>
    </w:r>
    <w:r w:rsidRPr="005F64B2">
      <w:rPr>
        <w:i/>
        <w:color w:val="808080"/>
        <w:sz w:val="16"/>
        <w:szCs w:val="16"/>
      </w:rPr>
      <w:t xml:space="preserve"> of</w:t>
    </w:r>
    <w:r w:rsidRPr="005F64B2">
      <w:rPr>
        <w:rFonts w:ascii="Calibri" w:hAnsi="Calibri"/>
        <w:i/>
        <w:color w:val="808080"/>
        <w:sz w:val="16"/>
        <w:szCs w:val="16"/>
      </w:rPr>
      <w:t xml:space="preserve"> </w:t>
    </w:r>
    <w:r w:rsidRPr="005F64B2">
      <w:rPr>
        <w:rFonts w:ascii="Calibri" w:hAnsi="Calibri"/>
        <w:bCs/>
        <w:i/>
        <w:color w:val="808080"/>
        <w:sz w:val="16"/>
        <w:szCs w:val="16"/>
      </w:rPr>
      <w:fldChar w:fldCharType="begin"/>
    </w:r>
    <w:r w:rsidRPr="005F64B2">
      <w:rPr>
        <w:rFonts w:ascii="Calibri" w:hAnsi="Calibri"/>
        <w:i/>
        <w:color w:val="808080"/>
        <w:sz w:val="16"/>
        <w:szCs w:val="16"/>
      </w:rPr>
      <w:instrText xml:space="preserve"> NUMPAGES  </w:instrText>
    </w:r>
    <w:r w:rsidRPr="005F64B2">
      <w:rPr>
        <w:rFonts w:ascii="Calibri" w:hAnsi="Calibri"/>
        <w:bCs/>
        <w:i/>
        <w:color w:val="808080"/>
        <w:sz w:val="16"/>
        <w:szCs w:val="16"/>
      </w:rPr>
      <w:fldChar w:fldCharType="separate"/>
    </w:r>
    <w:r w:rsidR="00F51F84">
      <w:rPr>
        <w:rFonts w:ascii="Calibri" w:hAnsi="Calibri"/>
        <w:i/>
        <w:noProof/>
        <w:color w:val="808080"/>
        <w:sz w:val="16"/>
        <w:szCs w:val="16"/>
      </w:rPr>
      <w:t>1</w:t>
    </w:r>
    <w:r w:rsidRPr="005F64B2">
      <w:rPr>
        <w:rFonts w:ascii="Calibri" w:hAnsi="Calibri"/>
        <w:bCs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D0AFD" w14:textId="77777777" w:rsidR="00F51F84" w:rsidRDefault="00F51F84" w:rsidP="00DC5289">
      <w:r>
        <w:separator/>
      </w:r>
    </w:p>
  </w:footnote>
  <w:footnote w:type="continuationSeparator" w:id="0">
    <w:p w14:paraId="6AB97C43" w14:textId="77777777" w:rsidR="00F51F84" w:rsidRDefault="00F51F84" w:rsidP="00DC5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744EE" w14:textId="77777777" w:rsidR="00D65FF5" w:rsidRPr="00D65FF5" w:rsidRDefault="00D65FF5" w:rsidP="00D65FF5">
    <w:pPr>
      <w:pStyle w:val="Header"/>
      <w:jc w:val="right"/>
      <w:rPr>
        <w:b/>
        <w:color w:val="FF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51D6"/>
    <w:multiLevelType w:val="hybridMultilevel"/>
    <w:tmpl w:val="30D2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00E50"/>
    <w:multiLevelType w:val="multilevel"/>
    <w:tmpl w:val="4B52E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71B62A1"/>
    <w:multiLevelType w:val="hybridMultilevel"/>
    <w:tmpl w:val="1CA07C26"/>
    <w:lvl w:ilvl="0" w:tplc="2B522E3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F0711C"/>
    <w:multiLevelType w:val="hybridMultilevel"/>
    <w:tmpl w:val="496C0B36"/>
    <w:lvl w:ilvl="0" w:tplc="83F03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07D90"/>
    <w:multiLevelType w:val="hybridMultilevel"/>
    <w:tmpl w:val="AA32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E8"/>
    <w:rsid w:val="000014AA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3D73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87E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902C4"/>
    <w:rsid w:val="00090AE5"/>
    <w:rsid w:val="0009261E"/>
    <w:rsid w:val="00095AC2"/>
    <w:rsid w:val="00096AA5"/>
    <w:rsid w:val="000A15B2"/>
    <w:rsid w:val="000A25BC"/>
    <w:rsid w:val="000A395F"/>
    <w:rsid w:val="000A589D"/>
    <w:rsid w:val="000B296C"/>
    <w:rsid w:val="000B322F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35EE"/>
    <w:rsid w:val="000D3A19"/>
    <w:rsid w:val="000D4423"/>
    <w:rsid w:val="000D527D"/>
    <w:rsid w:val="000E0557"/>
    <w:rsid w:val="000E05DD"/>
    <w:rsid w:val="000E2CAE"/>
    <w:rsid w:val="000E3677"/>
    <w:rsid w:val="000E3FF6"/>
    <w:rsid w:val="000E609C"/>
    <w:rsid w:val="000F0BA1"/>
    <w:rsid w:val="000F4C39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67B26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C74F8"/>
    <w:rsid w:val="001D0033"/>
    <w:rsid w:val="001D01D0"/>
    <w:rsid w:val="001D49FF"/>
    <w:rsid w:val="001D55A4"/>
    <w:rsid w:val="001D6924"/>
    <w:rsid w:val="001D77C8"/>
    <w:rsid w:val="001E12A4"/>
    <w:rsid w:val="001E1EFF"/>
    <w:rsid w:val="001E243A"/>
    <w:rsid w:val="001E3662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17675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4F81"/>
    <w:rsid w:val="0027633B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2690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CF9"/>
    <w:rsid w:val="00316DF4"/>
    <w:rsid w:val="0031737A"/>
    <w:rsid w:val="003173D6"/>
    <w:rsid w:val="00317ED4"/>
    <w:rsid w:val="00325DE7"/>
    <w:rsid w:val="00325E65"/>
    <w:rsid w:val="00326FDC"/>
    <w:rsid w:val="0032779B"/>
    <w:rsid w:val="00331FBE"/>
    <w:rsid w:val="003329AB"/>
    <w:rsid w:val="00332DFE"/>
    <w:rsid w:val="00333C5C"/>
    <w:rsid w:val="003352C0"/>
    <w:rsid w:val="00335634"/>
    <w:rsid w:val="00337983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6C84"/>
    <w:rsid w:val="003772AF"/>
    <w:rsid w:val="00381D58"/>
    <w:rsid w:val="00381E3D"/>
    <w:rsid w:val="00381FA4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50C4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5EB3"/>
    <w:rsid w:val="003C6437"/>
    <w:rsid w:val="003C64BB"/>
    <w:rsid w:val="003C6F78"/>
    <w:rsid w:val="003D3DD4"/>
    <w:rsid w:val="003D6088"/>
    <w:rsid w:val="003D7175"/>
    <w:rsid w:val="003D7AAF"/>
    <w:rsid w:val="003E1DE7"/>
    <w:rsid w:val="003E3FE1"/>
    <w:rsid w:val="003E642D"/>
    <w:rsid w:val="003E6883"/>
    <w:rsid w:val="003F0B87"/>
    <w:rsid w:val="003F663B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1319"/>
    <w:rsid w:val="00421DCF"/>
    <w:rsid w:val="004259F0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416D0"/>
    <w:rsid w:val="0044216F"/>
    <w:rsid w:val="0044318A"/>
    <w:rsid w:val="0044416F"/>
    <w:rsid w:val="004453E6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7317F"/>
    <w:rsid w:val="00473DDC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45DE"/>
    <w:rsid w:val="0048607A"/>
    <w:rsid w:val="00487FAC"/>
    <w:rsid w:val="00490315"/>
    <w:rsid w:val="00490DD3"/>
    <w:rsid w:val="00490ECE"/>
    <w:rsid w:val="004912AD"/>
    <w:rsid w:val="00492D81"/>
    <w:rsid w:val="004939C7"/>
    <w:rsid w:val="00493D59"/>
    <w:rsid w:val="004972F3"/>
    <w:rsid w:val="00497D31"/>
    <w:rsid w:val="00497F4B"/>
    <w:rsid w:val="004A1583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135"/>
    <w:rsid w:val="004B644B"/>
    <w:rsid w:val="004B7446"/>
    <w:rsid w:val="004C15CD"/>
    <w:rsid w:val="004C28E2"/>
    <w:rsid w:val="004C3B00"/>
    <w:rsid w:val="004C51C2"/>
    <w:rsid w:val="004C6783"/>
    <w:rsid w:val="004D0246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05AE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3E5A"/>
    <w:rsid w:val="00506D8D"/>
    <w:rsid w:val="005100E8"/>
    <w:rsid w:val="005115EA"/>
    <w:rsid w:val="00512983"/>
    <w:rsid w:val="00513AE6"/>
    <w:rsid w:val="005147C0"/>
    <w:rsid w:val="00514B37"/>
    <w:rsid w:val="00515670"/>
    <w:rsid w:val="00516971"/>
    <w:rsid w:val="00520D14"/>
    <w:rsid w:val="00522CB1"/>
    <w:rsid w:val="0052418E"/>
    <w:rsid w:val="00524966"/>
    <w:rsid w:val="005273E6"/>
    <w:rsid w:val="0053251A"/>
    <w:rsid w:val="00534395"/>
    <w:rsid w:val="005350CA"/>
    <w:rsid w:val="0053613F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2FDE"/>
    <w:rsid w:val="00573353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97014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7C5C"/>
    <w:rsid w:val="005F0B1D"/>
    <w:rsid w:val="005F0C52"/>
    <w:rsid w:val="005F0E95"/>
    <w:rsid w:val="005F31C4"/>
    <w:rsid w:val="005F64B2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61249"/>
    <w:rsid w:val="006616ED"/>
    <w:rsid w:val="006626F7"/>
    <w:rsid w:val="00662772"/>
    <w:rsid w:val="00663A5E"/>
    <w:rsid w:val="006645CB"/>
    <w:rsid w:val="00664DFD"/>
    <w:rsid w:val="00671BBE"/>
    <w:rsid w:val="00672419"/>
    <w:rsid w:val="00672B58"/>
    <w:rsid w:val="00673422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94CA8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617D"/>
    <w:rsid w:val="00720ABD"/>
    <w:rsid w:val="00722BE6"/>
    <w:rsid w:val="007240BB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58AC"/>
    <w:rsid w:val="007466A5"/>
    <w:rsid w:val="00750741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80A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5C28"/>
    <w:rsid w:val="007965E1"/>
    <w:rsid w:val="00796DE3"/>
    <w:rsid w:val="007976D5"/>
    <w:rsid w:val="00797ED5"/>
    <w:rsid w:val="007A3BEF"/>
    <w:rsid w:val="007A4AA5"/>
    <w:rsid w:val="007A4B39"/>
    <w:rsid w:val="007B26D5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44F7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6877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309"/>
    <w:rsid w:val="008408A9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22E1"/>
    <w:rsid w:val="0087268B"/>
    <w:rsid w:val="00873BEB"/>
    <w:rsid w:val="00876C3C"/>
    <w:rsid w:val="008806E8"/>
    <w:rsid w:val="00880DBC"/>
    <w:rsid w:val="00882550"/>
    <w:rsid w:val="008832A8"/>
    <w:rsid w:val="008841C6"/>
    <w:rsid w:val="00887AE3"/>
    <w:rsid w:val="00890DD6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39DC"/>
    <w:rsid w:val="008A71F5"/>
    <w:rsid w:val="008A75FE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0DBA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7594"/>
    <w:rsid w:val="00967B5A"/>
    <w:rsid w:val="0097052A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1CAF"/>
    <w:rsid w:val="009A2203"/>
    <w:rsid w:val="009A45E1"/>
    <w:rsid w:val="009A6D8A"/>
    <w:rsid w:val="009A789D"/>
    <w:rsid w:val="009B1295"/>
    <w:rsid w:val="009B170B"/>
    <w:rsid w:val="009B1962"/>
    <w:rsid w:val="009B26BD"/>
    <w:rsid w:val="009B2722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6A3"/>
    <w:rsid w:val="009F6713"/>
    <w:rsid w:val="00A01C0A"/>
    <w:rsid w:val="00A03A31"/>
    <w:rsid w:val="00A03A3C"/>
    <w:rsid w:val="00A058EC"/>
    <w:rsid w:val="00A05AAA"/>
    <w:rsid w:val="00A05ECE"/>
    <w:rsid w:val="00A0782B"/>
    <w:rsid w:val="00A07AB7"/>
    <w:rsid w:val="00A10514"/>
    <w:rsid w:val="00A10C4D"/>
    <w:rsid w:val="00A13393"/>
    <w:rsid w:val="00A13936"/>
    <w:rsid w:val="00A13A3C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6098"/>
    <w:rsid w:val="00A465B1"/>
    <w:rsid w:val="00A51EE2"/>
    <w:rsid w:val="00A53925"/>
    <w:rsid w:val="00A55B1F"/>
    <w:rsid w:val="00A56896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42F9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2288"/>
    <w:rsid w:val="00B24D01"/>
    <w:rsid w:val="00B27F47"/>
    <w:rsid w:val="00B312E5"/>
    <w:rsid w:val="00B3267B"/>
    <w:rsid w:val="00B32D3E"/>
    <w:rsid w:val="00B335AF"/>
    <w:rsid w:val="00B34256"/>
    <w:rsid w:val="00B34D94"/>
    <w:rsid w:val="00B34FB9"/>
    <w:rsid w:val="00B359AB"/>
    <w:rsid w:val="00B36563"/>
    <w:rsid w:val="00B36A08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4A03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7054F"/>
    <w:rsid w:val="00B71C16"/>
    <w:rsid w:val="00B727F4"/>
    <w:rsid w:val="00B72DAC"/>
    <w:rsid w:val="00B74A13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C0D1C"/>
    <w:rsid w:val="00BC2491"/>
    <w:rsid w:val="00BC2CD5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57EB"/>
    <w:rsid w:val="00BD6BC7"/>
    <w:rsid w:val="00BE0D20"/>
    <w:rsid w:val="00BE139C"/>
    <w:rsid w:val="00BE1A39"/>
    <w:rsid w:val="00BE1BED"/>
    <w:rsid w:val="00BE1C20"/>
    <w:rsid w:val="00BE2991"/>
    <w:rsid w:val="00BE2DC8"/>
    <w:rsid w:val="00BE35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2767E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85D"/>
    <w:rsid w:val="00C82ABA"/>
    <w:rsid w:val="00C8410A"/>
    <w:rsid w:val="00C86BC2"/>
    <w:rsid w:val="00C87D62"/>
    <w:rsid w:val="00C9165F"/>
    <w:rsid w:val="00C9178B"/>
    <w:rsid w:val="00C93A1E"/>
    <w:rsid w:val="00C93C28"/>
    <w:rsid w:val="00C96972"/>
    <w:rsid w:val="00C9698C"/>
    <w:rsid w:val="00C97AC5"/>
    <w:rsid w:val="00CA1EDF"/>
    <w:rsid w:val="00CA2CEC"/>
    <w:rsid w:val="00CA67C7"/>
    <w:rsid w:val="00CA7B09"/>
    <w:rsid w:val="00CB06A7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B84"/>
    <w:rsid w:val="00D3620B"/>
    <w:rsid w:val="00D4127F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F88"/>
    <w:rsid w:val="00D65FF5"/>
    <w:rsid w:val="00D662C2"/>
    <w:rsid w:val="00D66B57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1A7B"/>
    <w:rsid w:val="00D920DC"/>
    <w:rsid w:val="00D932F8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A28"/>
    <w:rsid w:val="00DC0407"/>
    <w:rsid w:val="00DC092F"/>
    <w:rsid w:val="00DC0DD1"/>
    <w:rsid w:val="00DC1AD1"/>
    <w:rsid w:val="00DC1EEB"/>
    <w:rsid w:val="00DC368C"/>
    <w:rsid w:val="00DC4570"/>
    <w:rsid w:val="00DC5052"/>
    <w:rsid w:val="00DC5289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20119"/>
    <w:rsid w:val="00E203F0"/>
    <w:rsid w:val="00E2192C"/>
    <w:rsid w:val="00E2295F"/>
    <w:rsid w:val="00E229B3"/>
    <w:rsid w:val="00E22B6D"/>
    <w:rsid w:val="00E24190"/>
    <w:rsid w:val="00E25A6A"/>
    <w:rsid w:val="00E27A9A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5CB4"/>
    <w:rsid w:val="00E46278"/>
    <w:rsid w:val="00E47E07"/>
    <w:rsid w:val="00E52188"/>
    <w:rsid w:val="00E532A6"/>
    <w:rsid w:val="00E54AF6"/>
    <w:rsid w:val="00E55D8B"/>
    <w:rsid w:val="00E56C9B"/>
    <w:rsid w:val="00E56DC5"/>
    <w:rsid w:val="00E56ECD"/>
    <w:rsid w:val="00E61154"/>
    <w:rsid w:val="00E614C1"/>
    <w:rsid w:val="00E62527"/>
    <w:rsid w:val="00E62DA8"/>
    <w:rsid w:val="00E6317E"/>
    <w:rsid w:val="00E636AA"/>
    <w:rsid w:val="00E63F79"/>
    <w:rsid w:val="00E63FEE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82477"/>
    <w:rsid w:val="00E82BE3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56D8"/>
    <w:rsid w:val="00EB64D3"/>
    <w:rsid w:val="00EB74C4"/>
    <w:rsid w:val="00EC0180"/>
    <w:rsid w:val="00EC0CBE"/>
    <w:rsid w:val="00EC1151"/>
    <w:rsid w:val="00EC11C0"/>
    <w:rsid w:val="00EC3F5D"/>
    <w:rsid w:val="00EC5DA0"/>
    <w:rsid w:val="00EC691B"/>
    <w:rsid w:val="00EC7039"/>
    <w:rsid w:val="00EC73AA"/>
    <w:rsid w:val="00EC7BF6"/>
    <w:rsid w:val="00EC7E42"/>
    <w:rsid w:val="00ED02F5"/>
    <w:rsid w:val="00ED0B91"/>
    <w:rsid w:val="00ED1EA2"/>
    <w:rsid w:val="00ED3143"/>
    <w:rsid w:val="00ED37DD"/>
    <w:rsid w:val="00ED4748"/>
    <w:rsid w:val="00ED50E6"/>
    <w:rsid w:val="00ED61D0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3DDA"/>
    <w:rsid w:val="00F14845"/>
    <w:rsid w:val="00F14A46"/>
    <w:rsid w:val="00F15715"/>
    <w:rsid w:val="00F1736A"/>
    <w:rsid w:val="00F208E7"/>
    <w:rsid w:val="00F21210"/>
    <w:rsid w:val="00F2164B"/>
    <w:rsid w:val="00F22B06"/>
    <w:rsid w:val="00F25657"/>
    <w:rsid w:val="00F275BD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012"/>
    <w:rsid w:val="00F45317"/>
    <w:rsid w:val="00F46B17"/>
    <w:rsid w:val="00F47740"/>
    <w:rsid w:val="00F47DA1"/>
    <w:rsid w:val="00F507C2"/>
    <w:rsid w:val="00F511C2"/>
    <w:rsid w:val="00F51569"/>
    <w:rsid w:val="00F5183F"/>
    <w:rsid w:val="00F51BB3"/>
    <w:rsid w:val="00F51F84"/>
    <w:rsid w:val="00F5299E"/>
    <w:rsid w:val="00F53484"/>
    <w:rsid w:val="00F53FBD"/>
    <w:rsid w:val="00F540AA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3427"/>
    <w:rsid w:val="00F83D4D"/>
    <w:rsid w:val="00F8426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B2C64"/>
    <w:rsid w:val="00FB48F4"/>
    <w:rsid w:val="00FB5A0E"/>
    <w:rsid w:val="00FC0BAE"/>
    <w:rsid w:val="00FC1E8A"/>
    <w:rsid w:val="00FC6E99"/>
    <w:rsid w:val="00FC7596"/>
    <w:rsid w:val="00FD008C"/>
    <w:rsid w:val="00FD408D"/>
    <w:rsid w:val="00FD57A1"/>
    <w:rsid w:val="00FD5ADB"/>
    <w:rsid w:val="00FD74B9"/>
    <w:rsid w:val="00FE06BE"/>
    <w:rsid w:val="00FE0969"/>
    <w:rsid w:val="00FE171D"/>
    <w:rsid w:val="00FE2514"/>
    <w:rsid w:val="00FE5D75"/>
    <w:rsid w:val="00FE5F9A"/>
    <w:rsid w:val="00FE7AC1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BC7271"/>
  <w15:docId w15:val="{0E8D3230-773A-4282-AF76-54C3DD24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B3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B32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C52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C5289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DC52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C5289"/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9cf263-a0c3-4c9b-a5f6-226c8d97756a" xsi:nil="true"/>
    <Date_x0020_and_x0020_Time xmlns="ab77a110-25f3-470f-b864-582473bb9839">2024-04-15T19:20:25+00:00</Date_x0020_and_x0020_Time>
    <Date xmlns="ab77a110-25f3-470f-b864-582473bb9839">2024-04-15T19:20:25+00:00</Date>
    <DateTime xmlns="ab77a110-25f3-470f-b864-582473bb9839" xsi:nil="true"/>
    <lcf76f155ced4ddcb4097134ff3c332f xmlns="ab77a110-25f3-470f-b864-582473bb98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271B07CB553429088BE9AD59B7659" ma:contentTypeVersion="16" ma:contentTypeDescription="Create a new document." ma:contentTypeScope="" ma:versionID="bb60738a767b0bb0f3ed4994edfd5596">
  <xsd:schema xmlns:xsd="http://www.w3.org/2001/XMLSchema" xmlns:xs="http://www.w3.org/2001/XMLSchema" xmlns:p="http://schemas.microsoft.com/office/2006/metadata/properties" xmlns:ns2="ab77a110-25f3-470f-b864-582473bb9839" xmlns:ns3="569cf263-a0c3-4c9b-a5f6-226c8d97756a" targetNamespace="http://schemas.microsoft.com/office/2006/metadata/properties" ma:root="true" ma:fieldsID="e35b62031c582fbc643659b7f34f06d1" ns2:_="" ns3:_="">
    <xsd:import namespace="ab77a110-25f3-470f-b864-582473bb9839"/>
    <xsd:import namespace="569cf263-a0c3-4c9b-a5f6-226c8d977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Time" minOccurs="0"/>
                <xsd:element ref="ns2:Date_x0020_and_x0020_Tim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a110-25f3-470f-b864-582473bb9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Time" ma:index="10" nillable="true" ma:displayName="Date &amp; Time" ma:format="DateOnly" ma:internalName="DateTime">
      <xsd:simpleType>
        <xsd:restriction base="dms:DateTime"/>
      </xsd:simpleType>
    </xsd:element>
    <xsd:element name="Date_x0020_and_x0020_Time" ma:index="11" nillable="true" ma:displayName="Date and Time" ma:default="[today]" ma:format="DateOnly" ma:internalName="Date_x0020_and_x0020_Time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219500-8c54-4c53-8718-6dcf0e210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22" nillable="true" ma:displayName="Date " ma:default="[today]" ma:format="DateTime" ma:internalName="Dat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cf263-a0c3-4c9b-a5f6-226c8d9775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85c0040-fb7a-4438-a3cc-9f64ec29f9d9}" ma:internalName="TaxCatchAll" ma:showField="CatchAllData" ma:web="569cf263-a0c3-4c9b-a5f6-226c8d977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92EAAE-8F11-44F4-8A56-08634EBA1CD5}">
  <ds:schemaRefs>
    <ds:schemaRef ds:uri="http://schemas.microsoft.com/office/2006/metadata/properties"/>
    <ds:schemaRef ds:uri="http://schemas.microsoft.com/office/infopath/2007/PartnerControls"/>
    <ds:schemaRef ds:uri="569cf263-a0c3-4c9b-a5f6-226c8d97756a"/>
    <ds:schemaRef ds:uri="ab77a110-25f3-470f-b864-582473bb9839"/>
  </ds:schemaRefs>
</ds:datastoreItem>
</file>

<file path=customXml/itemProps2.xml><?xml version="1.0" encoding="utf-8"?>
<ds:datastoreItem xmlns:ds="http://schemas.openxmlformats.org/officeDocument/2006/customXml" ds:itemID="{DDDA08EB-9182-46FE-B2A9-B60C2DE45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E3D37C-EC76-4A79-AFDB-DB8A9DA09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7a110-25f3-470f-b864-582473bb9839"/>
    <ds:schemaRef ds:uri="569cf263-a0c3-4c9b-a5f6-226c8d977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1809</CharactersWithSpaces>
  <SharedDoc>false</SharedDoc>
  <HLinks>
    <vt:vector size="12" baseType="variant">
      <vt:variant>
        <vt:i4>2949222</vt:i4>
      </vt:variant>
      <vt:variant>
        <vt:i4>3</vt:i4>
      </vt:variant>
      <vt:variant>
        <vt:i4>0</vt:i4>
      </vt:variant>
      <vt:variant>
        <vt:i4>5</vt:i4>
      </vt:variant>
      <vt:variant>
        <vt:lpwstr>https://docushare.ncdsb.com/dsweb/Get/Document-1409500/100.12 - Trustee Code of Conduct Policy.pdf</vt:lpwstr>
      </vt:variant>
      <vt:variant>
        <vt:lpwstr/>
      </vt:variant>
      <vt:variant>
        <vt:i4>7667749</vt:i4>
      </vt:variant>
      <vt:variant>
        <vt:i4>0</vt:i4>
      </vt:variant>
      <vt:variant>
        <vt:i4>0</vt:i4>
      </vt:variant>
      <vt:variant>
        <vt:i4>5</vt:i4>
      </vt:variant>
      <vt:variant>
        <vt:lpwstr>https://docushare.ncdsb.com/dsweb/Get/Document-1409598/201.17 - Employee Code of Conduct and Ethics Policy.pdf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3</cp:revision>
  <cp:lastPrinted>2024-04-24T20:13:00Z</cp:lastPrinted>
  <dcterms:created xsi:type="dcterms:W3CDTF">2024-04-24T20:13:00Z</dcterms:created>
  <dcterms:modified xsi:type="dcterms:W3CDTF">2024-04-24T20:13:00Z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0x010100037271B07CB553429088BE9AD59B7659</vt:lpwstr>
  </property>
  <property fmtid="{D5CDD505-2E9C-101B-9397-08002B2CF9AE}" pid="3" name="MediaServiceImageTags">
    <vt:lpwstr/>
  </property>
</Properties>
</file>